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9B732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>Bijlage</w:t>
      </w:r>
      <w:r w:rsidR="00C91E20">
        <w:rPr>
          <w:sz w:val="24"/>
        </w:rPr>
        <w:t xml:space="preserve"> 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</w:t>
      </w:r>
      <w:bookmarkStart w:id="1" w:name="_GoBack"/>
      <w:bookmarkEnd w:id="1"/>
      <w:r w:rsidR="0098067A" w:rsidRPr="00316E8D">
        <w:rPr>
          <w:sz w:val="24"/>
        </w:rPr>
        <w:t>e bekwaamheid</w:t>
      </w:r>
    </w:p>
    <w:p w14:paraId="3375B3FC" w14:textId="77777777" w:rsidR="00F67C59" w:rsidRPr="00316E8D" w:rsidRDefault="00F67C59" w:rsidP="00D41F5F"/>
    <w:p w14:paraId="45869493" w14:textId="77777777" w:rsidR="00F67C59" w:rsidRPr="00316E8D" w:rsidRDefault="00F67C59" w:rsidP="00D41F5F"/>
    <w:p w14:paraId="56FEB6EC" w14:textId="77777777" w:rsidR="00F67C59" w:rsidRPr="00316E8D" w:rsidRDefault="00F67C59" w:rsidP="00D41F5F"/>
    <w:p w14:paraId="04BC6EAE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C91E20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de.</w:t>
      </w:r>
    </w:p>
    <w:p w14:paraId="4BEEAEC0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494AAFC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5AB" w14:textId="77777777" w:rsidR="00683324" w:rsidRPr="00683324" w:rsidRDefault="00683324" w:rsidP="00C91E20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366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34DE2553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C91E20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4396663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758" w14:textId="77777777" w:rsidR="00683324" w:rsidRDefault="00683324" w:rsidP="009D76FA"/>
          <w:p w14:paraId="69CED8B4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425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5414F8B7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11B008A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3E1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3C7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4CDA4EE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6321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C3E0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2EE171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D3CB" w14:textId="77777777" w:rsidR="00683324" w:rsidRPr="00C91E20" w:rsidRDefault="00D35444" w:rsidP="006636DE">
            <w:r w:rsidRPr="00C91E20">
              <w:t>Paragraaf 3.2</w:t>
            </w:r>
            <w:r w:rsidR="00683324" w:rsidRPr="00C91E2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C95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4CEAA2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BB4" w14:textId="77777777" w:rsidR="00683324" w:rsidRPr="00C91E20" w:rsidRDefault="00D35444" w:rsidP="006636DE">
            <w:r w:rsidRPr="00C91E20">
              <w:t>Paragraaf 3.2</w:t>
            </w:r>
            <w:r w:rsidR="00683324" w:rsidRPr="00C91E2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4E4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7616BAA" w14:textId="77777777" w:rsidR="00683324" w:rsidRPr="00316E8D" w:rsidRDefault="00683324" w:rsidP="00683324"/>
    <w:p w14:paraId="3F6C0AA9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C91E20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2EE1CE30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C3DB85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448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1D09C48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AC4C4F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08E3C6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6DD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2F1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6553FA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823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B60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46A36C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512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BB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1979FC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171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209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065B90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3DD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352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B68147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6E0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29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6564EB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64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7B0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3D474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C3B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21E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7B23C3F4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CBD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40B9FB7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D3D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1E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5B23578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9829A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8E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463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36B631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B7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773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7D8134C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8F0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550989FD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62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4365FE5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9FF98C8" w14:textId="77777777" w:rsid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p w14:paraId="0D9523C0" w14:textId="77777777" w:rsidR="00C91E20" w:rsidRDefault="00C91E20" w:rsidP="00587E02">
      <w:pPr>
        <w:tabs>
          <w:tab w:val="num" w:pos="2700"/>
        </w:tabs>
        <w:rPr>
          <w:rFonts w:cs="Verdana"/>
          <w:szCs w:val="18"/>
        </w:rPr>
      </w:pPr>
    </w:p>
    <w:p w14:paraId="2D89303A" w14:textId="77777777" w:rsidR="00C91E20" w:rsidRPr="00C91E20" w:rsidRDefault="00C91E20" w:rsidP="00C91E20">
      <w:pPr>
        <w:tabs>
          <w:tab w:val="num" w:pos="2700"/>
        </w:tabs>
        <w:rPr>
          <w:rFonts w:cs="Verdana"/>
          <w:b/>
          <w:szCs w:val="18"/>
        </w:rPr>
      </w:pPr>
      <w:r w:rsidRPr="00C91E20">
        <w:rPr>
          <w:rFonts w:cs="Verdana"/>
          <w:b/>
          <w:szCs w:val="18"/>
        </w:rPr>
        <w:t>Ondertekening</w:t>
      </w:r>
    </w:p>
    <w:p w14:paraId="030BF2BF" w14:textId="77777777" w:rsidR="00C91E20" w:rsidRPr="00C91E20" w:rsidRDefault="00C91E20" w:rsidP="00C91E20">
      <w:pPr>
        <w:tabs>
          <w:tab w:val="num" w:pos="2700"/>
        </w:tabs>
        <w:rPr>
          <w:rFonts w:cs="Verdana"/>
          <w:szCs w:val="18"/>
        </w:rPr>
      </w:pPr>
    </w:p>
    <w:p w14:paraId="7C6C3C69" w14:textId="77777777" w:rsidR="00C91E20" w:rsidRPr="00316E8D" w:rsidRDefault="00C91E20" w:rsidP="00C91E20">
      <w:pPr>
        <w:tabs>
          <w:tab w:val="num" w:pos="2700"/>
        </w:tabs>
        <w:rPr>
          <w:rFonts w:cs="Verdana"/>
          <w:szCs w:val="18"/>
        </w:rPr>
      </w:pPr>
      <w:r w:rsidRPr="00C91E20">
        <w:rPr>
          <w:rFonts w:cs="Verdana"/>
          <w:szCs w:val="18"/>
        </w:rPr>
        <w:t>Deze verklaring dient digitaal te worden ondertekend conform paragraaf 4.3 respectievelijk paragraaf 6.4.1.</w:t>
      </w:r>
    </w:p>
    <w:sectPr w:rsidR="00C91E20" w:rsidRPr="00316E8D" w:rsidSect="00587E02">
      <w:headerReference w:type="default" r:id="rId14"/>
      <w:footerReference w:type="default" r:id="rId15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27095" w14:textId="77777777" w:rsidR="00721826" w:rsidRDefault="00721826">
      <w:r>
        <w:separator/>
      </w:r>
    </w:p>
  </w:endnote>
  <w:endnote w:type="continuationSeparator" w:id="0">
    <w:p w14:paraId="5F55CFE1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17948" w14:textId="2ED5A4B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130D72">
      <w:rPr>
        <w:sz w:val="16"/>
        <w:szCs w:val="16"/>
      </w:rPr>
      <w:t>Informatie</w:t>
    </w:r>
  </w:p>
  <w:p w14:paraId="3BB698FF" w14:textId="2B8DC5B6" w:rsidR="00721826" w:rsidRPr="00EC0466" w:rsidRDefault="00721826">
    <w:pPr>
      <w:pStyle w:val="Voettekst"/>
      <w:rPr>
        <w:sz w:val="16"/>
        <w:szCs w:val="16"/>
      </w:rPr>
    </w:pPr>
    <w:r w:rsidRPr="00EC0466">
      <w:rPr>
        <w:sz w:val="16"/>
        <w:szCs w:val="16"/>
      </w:rPr>
      <w:tab/>
    </w: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130D72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130D72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8404E" w14:textId="77777777" w:rsidR="00721826" w:rsidRDefault="00721826">
      <w:r>
        <w:separator/>
      </w:r>
    </w:p>
  </w:footnote>
  <w:footnote w:type="continuationSeparator" w:id="0">
    <w:p w14:paraId="2867F017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1B21" w14:textId="77777777" w:rsidR="00721826" w:rsidRPr="00476317" w:rsidRDefault="00130D7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70165032">
        <v:rect id="_x0000_i1025" style="width:0;height:.75pt" o:hralign="center" o:hrstd="t" o:hrnoshade="t" o:hr="t" fillcolor="black" stroked="f">
          <v:imagedata r:id="rId1" o:title=""/>
        </v:rect>
      </w:pict>
    </w:r>
  </w:p>
  <w:p w14:paraId="25966C2D" w14:textId="77777777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C91E20">
      <w:rPr>
        <w:rFonts w:cs="V&amp;W Syntax (Adobe)"/>
      </w:rPr>
      <w:t>31157396</w:t>
    </w:r>
    <w:r>
      <w:rPr>
        <w:rFonts w:cs="V&amp;W Syntax (Adobe)"/>
      </w:rPr>
      <w:t xml:space="preserve"> </w:t>
    </w:r>
    <w:r w:rsidR="00130D72">
      <w:rPr>
        <w:rFonts w:cs="V&amp;W Syntax (Adobe)"/>
      </w:rPr>
      <w:pict w14:anchorId="3CDAFE5B">
        <v:rect id="_x0000_i1026" style="width:0;height:.75pt" o:hralign="center" o:hrstd="t" o:hrnoshade="t" o:hr="t" fillcolor="black" stroked="f">
          <v:imagedata r:id="rId1" o:title=""/>
        </v:rect>
      </w:pict>
    </w:r>
  </w:p>
  <w:p w14:paraId="59A243B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30D72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1E20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2518E58"/>
  <w15:docId w15:val="{5D5F27E0-DD84-45BF-A542-3F55C101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B7380F5F1846F24E828BC878DD9EA751" ma:contentTypeVersion="41" ma:contentTypeDescription="" ma:contentTypeScope="" ma:versionID="95c5a31ec72b4989e8eacf8c469f747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dbd4846568340c98d8fef83b0ca34ed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3615600e-1d3c-495b-a7ed-243c5c1e92dc}" ma:internalName="TaxCatchAll" ma:readOnly="false" ma:showField="CatchAllData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3615600e-1d3c-495b-a7ed-243c5c1e92dc}" ma:internalName="TaxCatchAllLabel" ma:readOnly="false" ma:showField="CatchAllDataLabel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47</Value>
      <Value>284</Value>
      <Value>8</Value>
      <Value>7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S.004675</TermName>
          <TermId xmlns="http://schemas.microsoft.com/office/infopath/2007/PartnerControls">3975d508-80a8-432e-8711-3b5b838a97d8</TermId>
        </TermInfo>
      </Terms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Cluster ZN Tunnels III – IHT A73 2019-2026</TermName>
          <TermId xmlns="http://schemas.microsoft.com/office/infopath/2007/PartnerControls">1e84e382-5036-4ba5-9e92-8f0ee19b0a9a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Hendrikx, Frans (GPO)</DisplayName>
        <AccountId>50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RWS00629-720123090-1280</_dlc_DocId>
    <_dlc_DocIdUrl xmlns="208e46c2-bbcd-4624-8858-21bd42ce7c86">
      <Url>http://connect.intranet.rijkswaterstaat.nl/project/S004675/Markt/_layouts/15/DocIdRedir.aspx?ID=RWS00629-720123090-1280</Url>
      <Description>RWS00629-720123090-1280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3017-AA93-415D-A016-4CA7B10ECA94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CED40442-FF04-4248-B784-F5539F370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97004-95BF-4D39-8EBA-2490451BAE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C5BFA1-DC5B-47CA-B98D-7D2AFDDCC3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BAB173-BFF6-4D4D-8EDA-8922DBE0F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B8D132-780E-408D-85C8-33EA0D9EEDA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208e46c2-bbcd-4624-8858-21bd42ce7c86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8F8D60C6-EF24-4CE4-AF92-B2A333C8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Sewalt, Wilma (WNZ)</cp:lastModifiedBy>
  <cp:revision>3</cp:revision>
  <cp:lastPrinted>2015-12-17T08:39:00Z</cp:lastPrinted>
  <dcterms:created xsi:type="dcterms:W3CDTF">2021-02-26T10:42:00Z</dcterms:created>
  <dcterms:modified xsi:type="dcterms:W3CDTF">2021-03-08T15:17:00Z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0x010100869D8030C0354C67920800D7E93602B500B7380F5F1846F24E828BC878DD9EA751</vt:lpwstr>
  </property>
  <property fmtid="{D5CDD505-2E9C-101B-9397-08002B2CF9AE}" pid="3" name="TaxKeyword">
    <vt:lpwstr>284;#v1.2|3abec5f5-c978-4741-9f95-4ee928f81b6d</vt:lpwstr>
  </property>
  <property fmtid="{D5CDD505-2E9C-101B-9397-08002B2CF9AE}" pid="4" name="Connect-Documenttype">
    <vt:lpwstr>47;#Formulier|586231be-cbc3-430c-a3c0-2ac9a76a4dc8</vt:lpwstr>
  </property>
  <property fmtid="{D5CDD505-2E9C-101B-9397-08002B2CF9AE}" pid="5" name="Connect-Proces">
    <vt:lpwstr>4;#Aanleg|74adf856-b63e-4236-a146-e36d782a6ba5</vt:lpwstr>
  </property>
  <property fmtid="{D5CDD505-2E9C-101B-9397-08002B2CF9AE}" pid="6" name="Connect-SEfase">
    <vt:lpwstr/>
  </property>
  <property fmtid="{D5CDD505-2E9C-101B-9397-08002B2CF9AE}" pid="7" name="Connect-Projectnummer">
    <vt:lpwstr>3;#S.004675|3975d508-80a8-432e-8711-3b5b838a97d8</vt:lpwstr>
  </property>
  <property fmtid="{D5CDD505-2E9C-101B-9397-08002B2CF9AE}" pid="8" name="Connect-Organisatieonderdeel">
    <vt:lpwstr/>
  </property>
  <property fmtid="{D5CDD505-2E9C-101B-9397-08002B2CF9AE}" pid="9" name="Connect-Deelproces">
    <vt:lpwstr>8;#Markt|4fbca745-fb4e-4853-97a2-9611fda11e95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>2;#Cluster ZN Tunnels III – IHT A73 2019-2026|1e84e382-5036-4ba5-9e92-8f0ee19b0a9a</vt:lpwstr>
  </property>
  <property fmtid="{D5CDD505-2E9C-101B-9397-08002B2CF9AE}" pid="13" name="Connect-Activiteit">
    <vt:lpwstr>7;#Opstellen en aanbesteden realisatiecontract|0aaae318-7ed9-495c-abe5-bf8c27215d59</vt:lpwstr>
  </property>
  <property fmtid="{D5CDD505-2E9C-101B-9397-08002B2CF9AE}" pid="14" name="_dlc_DocIdItemGuid">
    <vt:lpwstr>a8232a37-c0e5-4c90-958c-64c9bd9f7cae</vt:lpwstr>
  </property>
</Properties>
</file>